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f1f34e88e84cce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Unsere Referenzen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6762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a47ccd07e1de4344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  <w:r>
        <w:drawing>
          <wp:inline xmlns:wp="http://schemas.openxmlformats.org/drawingml/2006/wordprocessingDrawing" distT="0" distB="0" distL="0" distR="0">
            <wp:extent cx="952500" cy="676275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ecf041d8d57477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TTP Papenburg Terrassendiele RE1033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19050000" cy="135255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9a352b5f35084ab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35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TTP Papenburg Terrassendiele RE1073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19050000" cy="135255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1d3f1f5558e41a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35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sectPr>
      <w:headerReference xmlns:r="http://schemas.openxmlformats.org/officeDocument/2006/relationships" w:type="default" r:id="Rd8f4ffc6aab64f6e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a47ccd07e1de4344" /><Relationship Type="http://schemas.openxmlformats.org/officeDocument/2006/relationships/image" Target="/media/image2.png" Id="R6ecf041d8d574772" /><Relationship Type="http://schemas.openxmlformats.org/officeDocument/2006/relationships/image" Target="/media/image.jpg" Id="R9a352b5f35084abf" /><Relationship Type="http://schemas.openxmlformats.org/officeDocument/2006/relationships/image" Target="/media/image2.jpg" Id="R81d3f1f5558e41a2" /><Relationship Type="http://schemas.openxmlformats.org/officeDocument/2006/relationships/header" Target="/word/header1.xml" Id="Rd8f4ffc6aab64f6e" /><Relationship Type="http://schemas.openxmlformats.org/officeDocument/2006/relationships/styles" Target="/word/styles.xml" Id="Rc20f20e205804b3a" /></Relationships>
</file>