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png" ContentType="image/png"/>
  <Default Extension="jpg" ContentType="image/jpeg"/>
  <Default Extension="rels" ContentType="application/vnd.openxmlformats-package.relationships+xml"/>
  <Override PartName="/word/header1.xml" ContentType="application/vnd.openxmlformats-officedocument.wordprocessingml.header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1058c77a6804a41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1"/>
        <w:rPr>
          <w:rFonts w:ascii="Arial" w:hAnsi="Arial" w:eastAsia="Arial" w:cs="Arial"/>
          <w:b w:val="true"/>
          <w:i w:val="false"/>
          <w:color w:val="000000"/>
          <w:sz w:val="22"/>
          <w:lang w:val="de-DE" w:eastAsia="de-DE" w:bidi="de-DE"/>
        </w:rPr>
      </w:pP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1</w:t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ttp Papenburg Terrassendielen</w:t>
      </w:r>
    </w:p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2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Papenburg Resysta Unterkonstruktion Terrassendielen</w:t>
      </w:r>
    </w:p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1.1.1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Unterkonstruktionprofil Resysta RE1021 (3000 mm)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b4a6367e4b7141a3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Art.-Nr.:RE1021-M0000000300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3000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70 mm Deckbreite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Materialdicke (mm): 38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Wählbares Systemzubehör: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Startclip RE5750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500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NR.RE5740-001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RE5590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NR.RE5590-000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Edelstahlschrauben RE5130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NR.RE5130-000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Produktion: Deutschland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Resysta, 60% Reishülsen, 22% Steinsalz, 18% Mineralöl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1,707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Vorderseite: Holzoptik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geschliffen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Brandverhaltensklasse: B2 gemäß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1.50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Thermischer Längenausdehnungskoeffizient: 3,6 x 10(5) m/mC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Umwelt-Produktdeklaration nach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EPD Wert: 3,45 kg CO2-Äqv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Formstabil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UV-Beständig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Individuelle Fassadengestaltung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 farbbeständig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 Vergrauen oder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Abplatzender Oberfläche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Keine Rissbildung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Dauerhaftigkeitsklasse 1 gegen Pilzbefall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Garantie (Jahre): 15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c2b2036979674ad5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RE1021-M0000000300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mm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1.1.2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Unterkonstruktionprofil Resysta RE1021 (4000 mm)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62bb0143e5bc4c26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Art.-Nr.:RE1021-M0000000400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4000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70 mm Deckbreite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Materialdicke (mm): 38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Wählbares Systemzubehör: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Startclip RE5750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500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NR.RE5740-001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RE5590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NR.RE5590-000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Edelstahlschrauben RE5130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NR.RE5130-000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Produktion: Deutschland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Resysta, 60% Reishülsen, 22% Steinsalz, 18% Mineralöl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1,707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Vorderseite: Holzoptik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geschliffen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Brandverhaltensklasse: B2 gemäß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1.50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Thermischer Längenausdehnungskoeffizient: 3,6 x 10(5) m/mC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Umwelt-Produktdeklaration nach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EPD Wert: 3,45 kg CO2-Äqv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Formstabil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UV-Beständig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Individuelle Fassadengestaltung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 farbbeständig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 Vergrauen oder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Abplatzender Oberfläche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Keine Rissbildung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Dauerhaftigkeitsklasse 1 gegen Pilzbefall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Garantie (Jahre): 15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4eb3e1dec0d0469d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RE1021-M0000000400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mm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1.1.3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Unterkonstruktionprofil Resysta RE1021 (5000 mm)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0a07c50127ae4be2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Art.-Nr.:RE1021-M0000000500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 mm(L): 5000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70 mm Deckbreite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Materialdicke (mm): 38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Wählbares Systemzubehör: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Startclip RE5750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500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NR.RE5740-001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RE5590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NR.RE5590-000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Edelstahlschrauben RE5130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NR.RE5130-000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Produktion: Deutschland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Resysta, 60% Reishülsen, 22% Steinsalz, 18% Mineralöl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(kg/m): 1,707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Vorderseite: Holzoptik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Oberfläche: glatt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Brandverhaltensklasse: B2 gemäß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1.50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Thermischer Längenausdehnungskoeffizient: 3,6 x 10(5) m/mC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Umwelt-Produktdeklaration nach EN ISO 11925-2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EPD Wert: 3,45 kg CO2-Äqv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Formstabil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UV-Beständig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Individuelle Fassadengestaltung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 farbbeständig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 Vergrauen oder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Abplatzender Oberfläche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Keine Rissbildung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Dauerhaftigkeitsklasse 1 gegen Pilzbefall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Montage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Recyclingfähig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Garantie (Jahre): 15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f2b2aa3f95cb457e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RE1021-M0000000500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mm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1.1.4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Befestigungsclip RE5590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550491755a47463a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Art.-Nr.:RE5590-000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100 Stück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PP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Länge: 30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Breite: 21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Höhe: 12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Wählbares Systemzubehör: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Startclip RE5750 (VP 30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NR.RE5750-000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RE5740 (VP 500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NR.RE5740-001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Befestigungsclip RE5590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NR.RE5590-000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TTP Edelstahlschrauben RE5130 (VP 100 Stk.): </w:t>
      </w:r>
      <w:r>
        <w:rPr>
          <w:rFonts w:ascii="Arial" w:hAnsi="Arial"/>
          <w:i w:val="false"/>
          <w:sz w:val="20"/>
          <w:lang w:val="de-DE" w:eastAsia="de-DE" w:bidi="de-DE"/>
        </w:rPr>
        <w:t xml:space="preserve">'.........'</w:t>
      </w:r>
      <w:r>
        <w:rPr>
          <w:rFonts w:ascii="Arial" w:hAnsi="Arial" w:eastAsia="Arial" w:cs="Arial"/>
          <w:b w:val="false"/>
          <w:i w:val="false"/>
          <w:sz w:val="20"/>
          <w:u w:val="none"/>
        </w:rPr>
        <w:br w:type="textWrapping"/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 NR.RE5130-000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Dichte: ca. 0,92 g/cm³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Thermischer Längenausdehnungskoeffizient: 2,0 x 10(5) m/mC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(g/m): 2,8 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PP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Farbe: schwarz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Brandverhaltensklasse: UL94 - V0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Shore Härte D: 75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Elastizitätsmodul nach DIN EN ISO 527: 1500 MPa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Zugfestigkeit nach DIN EN ISO 527: 40,00 Mpa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Witterungsbeständig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Formstabil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Leichtgewicht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Installation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Präzise Positionierung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Zuverlässige Verbindung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Langlebig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Recyclebar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214d0e12ea3246b1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RE5590-000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1.1.5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Edelstahlschraube RE5130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752475" cy="952500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06a33abb1a8b45dc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Art.-Nr.:RE5130-000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100 Stück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Edelstahl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Durchmesser: 3,5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Gesamtlänge: 30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Hersteller Standard-Farbe: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schwarz brüniert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DIN Norm: DIN 7504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Edelstahl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schwarz brüniert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Antriebsart: Innenstern (ideal für Torx-Bits)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Welcher Bit wird benötigt: TX 20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Gesamtlänge: 30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Gewicht (g/St.): 1,40 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Kopfform: Senkkopf (Form O)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Kopfdurchmesser: 7,00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Gewindedurchmesser: 3,5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Gewindelänge mit Bohrspitze: 25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Bohrspitze: Feingewinde mit Spitze (JB)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Anwendungsgebiet: Fassadenbauten, Metallbauten, Solaranlagen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Hochwertiges 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Korrosionsbeständigkeit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Hohe Zugfestigkeit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Installation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Präzise Positionierung: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Zuverlässige Verbindung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Präzisionsgefertigt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Langlebig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Recyclebar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5810250" cy="7315200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8abd9589c30546f5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RE5130-000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1.1.6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Startclip RE5750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cfca6aa9d4414d36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Art.-Nr.:RE5750-000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30 Stück inkl. 30 Schrauben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galvanisch verzinkt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für die Fixierung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galvanisch verzinkt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Antriebsart: Innenstern (ideal für Torx-Bits)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Welcher Bit wird benötigt: TX 25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Durchmesser: 7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Gesamtlänge: 22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Hochwertiges 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Korrosionsbeständigkeit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Hohe Zugfestigkeit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Installation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Präzise Positionierung: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Zuverlässige Verbindung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Gleitfunktion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Langlebig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Vielseitige Anwendungen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Recyclebar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94f481c394484f50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RE5750-000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1.1.7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TTP Befestigungsclip RE5740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7d3c32d39b994340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Verwendung: für Terrassendielen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Art.-Nr.:RE5740-000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100 Stück inkl. 110 Schrauben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Art.-Nr.:RE5740-001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Verpackungseinheit: 500 Stück inkl. 550 Schrauben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galvanisch verzinkt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Vertrieb: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Liefern und Montieren einer Resysta Terrassen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mit TTP Papenburg Zubehörsystem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einschließlich System Befestigungsmaterial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gemäß Ausführungsplan und den statischen Erfordernissen).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Die Montage der Terrassen erfolgt nach den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anenerkannen Regeln der Technik und den TTP Papenburg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Verlegerichtlinien!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Befestigungsart: Verschraubung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TECHNISCHE DATEN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für die Fixierung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Material: Stahl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Beschichtung: galvanisch verzinkt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Antriebsart: Innenstern (ideal für Torx-Bits)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Welcher Bit wird benötigt: TX 25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Durchmesser: 7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Schrauben Gesamtlänge: 22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PRODUKT EIGENSCHAFTEN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Hochwertiges Material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Korrosionsbeständigkeit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Hohe Zugfestigkeit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Einfache Installation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Präzise Positionierung: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Zuverlässige Verbindung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Gleitfunktion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Langlebig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Vielseitige Anwendungen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Recyclebar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bb7829523d1748f9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RE5740-000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Menge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GP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sectPr>
      <w:headerReference xmlns:r="http://schemas.openxmlformats.org/officeDocument/2006/relationships" w:type="default" r:id="R66f91c469be14174"/>
      <w:pgMar w:top="1134" w:right="1134" w:bottom="1134" w:left="1134" w:header="0"/>
    </w:sectPr>
  </w:body>
</w:document>
</file>

<file path=word/header1.xml><?xml version="1.0" encoding="utf-8"?>
<w:hdr xmlns:w="http://schemas.openxmlformats.org/wordprocessingml/2006/main">
  <w:tbl>
    <w:tblPr>
      <w:tblW w:w="9680" w:type="dxa"/>
      <w:jc w:val="left"/>
      <w:tblInd w:w="0" w:type="dxa"/>
      <w:tblBorders>
        <w:bottom w:val="single" w:color="000000" w:sz="6"/>
      </w:tblBorders>
      <w:tblLayout w:type="fixed"/>
    </w:tblPr>
    <w:tblGrid>
      <w:gridCol w:w="3240"/>
      <w:gridCol w:w="3200"/>
      <w:gridCol w:w="3240"/>
    </w:tblGrid>
    <w:tr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lef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AUSSCHREIBEN.DE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center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- </w:t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pgNum/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 -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righ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03.03.2025</w:t>
          </w:r>
        </w:p>
      </w:tc>
    </w:tr>
  </w:tbl>
</w:hdr>
</file>

<file path=word/styles.xml><?xml version="1.0" encoding="utf-8"?>
<w:styles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png" Id="Rb4a6367e4b7141a3" /><Relationship Type="http://schemas.openxmlformats.org/officeDocument/2006/relationships/image" Target="/media/image.jpg" Id="Rc2b2036979674ad5" /><Relationship Type="http://schemas.openxmlformats.org/officeDocument/2006/relationships/image" Target="/media/image2.png" Id="R62bb0143e5bc4c26" /><Relationship Type="http://schemas.openxmlformats.org/officeDocument/2006/relationships/image" Target="/media/image2.jpg" Id="R4eb3e1dec0d0469d" /><Relationship Type="http://schemas.openxmlformats.org/officeDocument/2006/relationships/image" Target="/media/image3.png" Id="R0a07c50127ae4be2" /><Relationship Type="http://schemas.openxmlformats.org/officeDocument/2006/relationships/image" Target="/media/image3.jpg" Id="Rf2b2aa3f95cb457e" /><Relationship Type="http://schemas.openxmlformats.org/officeDocument/2006/relationships/image" Target="/media/image4.png" Id="R550491755a47463a" /><Relationship Type="http://schemas.openxmlformats.org/officeDocument/2006/relationships/image" Target="/media/image4.jpg" Id="R214d0e12ea3246b1" /><Relationship Type="http://schemas.openxmlformats.org/officeDocument/2006/relationships/image" Target="/media/image5.png" Id="R06a33abb1a8b45dc" /><Relationship Type="http://schemas.openxmlformats.org/officeDocument/2006/relationships/image" Target="/media/image5.jpg" Id="R8abd9589c30546f5" /><Relationship Type="http://schemas.openxmlformats.org/officeDocument/2006/relationships/image" Target="/media/image6.png" Id="Rcfca6aa9d4414d36" /><Relationship Type="http://schemas.openxmlformats.org/officeDocument/2006/relationships/image" Target="/media/image6.jpg" Id="R94f481c394484f50" /><Relationship Type="http://schemas.openxmlformats.org/officeDocument/2006/relationships/image" Target="/media/image7.png" Id="R7d3c32d39b994340" /><Relationship Type="http://schemas.openxmlformats.org/officeDocument/2006/relationships/image" Target="/media/image7.jpg" Id="Rbb7829523d1748f9" /><Relationship Type="http://schemas.openxmlformats.org/officeDocument/2006/relationships/header" Target="/word/header1.xml" Id="R66f91c469be14174" /><Relationship Type="http://schemas.openxmlformats.org/officeDocument/2006/relationships/styles" Target="/word/styles.xml" Id="R409a344a10c14947" /></Relationships>
</file>